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828"/>
        <w:gridCol w:w="3728"/>
        <w:gridCol w:w="2902"/>
      </w:tblGrid>
      <w:tr w:rsidR="004D0AEB" w:rsidRPr="000C3278" w14:paraId="5AEFC4A1"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9CDE5A5" w14:textId="77777777" w:rsidR="00D05D36" w:rsidRPr="000C3278" w:rsidRDefault="00D05D36" w:rsidP="004D0AEB">
            <w:pPr>
              <w:spacing w:line="240" w:lineRule="auto"/>
              <w:rPr>
                <w:i/>
                <w:sz w:val="18"/>
              </w:rPr>
            </w:pPr>
            <w:r w:rsidRPr="000C3278">
              <w:rPr>
                <w:b/>
                <w:color w:val="FFFFFF"/>
                <w:sz w:val="18"/>
                <w:lang w:bidi="x-none"/>
              </w:rPr>
              <w:t>FUNCTIEPROFIEL</w:t>
            </w:r>
          </w:p>
        </w:tc>
      </w:tr>
      <w:tr w:rsidR="004D0AEB" w:rsidRPr="000C3278" w14:paraId="78D7B319" w14:textId="77777777">
        <w:tc>
          <w:tcPr>
            <w:tcW w:w="9639" w:type="dxa"/>
            <w:gridSpan w:val="4"/>
            <w:tcBorders>
              <w:top w:val="single" w:sz="4" w:space="0" w:color="auto"/>
              <w:bottom w:val="single" w:sz="4" w:space="0" w:color="auto"/>
            </w:tcBorders>
            <w:tcMar>
              <w:top w:w="57" w:type="dxa"/>
              <w:bottom w:w="57" w:type="dxa"/>
            </w:tcMar>
          </w:tcPr>
          <w:p w14:paraId="3B573E96" w14:textId="258751BE" w:rsidR="004D0AEB" w:rsidRDefault="004D0AEB" w:rsidP="004D0AEB">
            <w:pPr>
              <w:spacing w:before="60" w:after="60" w:line="240" w:lineRule="auto"/>
              <w:rPr>
                <w:b/>
                <w:i/>
                <w:color w:val="B80526"/>
                <w:sz w:val="16"/>
                <w:lang w:bidi="x-none"/>
              </w:rPr>
            </w:pPr>
            <w:r w:rsidRPr="000C3278">
              <w:rPr>
                <w:b/>
                <w:i/>
                <w:color w:val="B80526"/>
                <w:sz w:val="16"/>
                <w:lang w:bidi="x-none"/>
              </w:rPr>
              <w:t>Kenmerken van de functie</w:t>
            </w:r>
          </w:p>
          <w:p w14:paraId="383FA6EB" w14:textId="169669F5" w:rsidR="00A12AF9" w:rsidRPr="008D2E58" w:rsidRDefault="00A12AF9" w:rsidP="004D0AEB">
            <w:pPr>
              <w:spacing w:before="60" w:after="60" w:line="240" w:lineRule="auto"/>
              <w:rPr>
                <w:b/>
                <w:i/>
                <w:color w:val="B80526"/>
                <w:sz w:val="16"/>
                <w:u w:val="dotted"/>
                <w:lang w:bidi="x-none"/>
              </w:rPr>
            </w:pPr>
            <w:r w:rsidRPr="008D2E58">
              <w:rPr>
                <w:i/>
                <w:color w:val="auto"/>
                <w:sz w:val="16"/>
                <w:szCs w:val="16"/>
                <w:u w:val="dotted"/>
              </w:rPr>
              <w:t>Neem op deze plaats van belang zijnde context informatie op over de bedrijfsfunctie. Hierbij kunt u denken aan “Informatie over de organisatie- en/of (sub)afdeling, specifieke kaders (b.v. wet- en regelgeving, beleid), contacten / samenwerking (intern/extern), rol en bijdrage van de functie, afbakening, complicerende of vereenvoudigende factoren (hulpmiddelen), specificatie van verantwoordelijkheid etc.“</w:t>
            </w:r>
            <w:r w:rsidRPr="008D2E58">
              <w:rPr>
                <w:color w:val="auto"/>
                <w:sz w:val="16"/>
                <w:szCs w:val="16"/>
                <w:u w:val="dotted"/>
              </w:rPr>
              <w:t xml:space="preserve"> </w:t>
            </w:r>
          </w:p>
          <w:p w14:paraId="1D08E220" w14:textId="13CBE27A" w:rsidR="004D0AEB" w:rsidRPr="006868C3" w:rsidRDefault="004D0AEB" w:rsidP="00A12AF9">
            <w:pPr>
              <w:spacing w:line="240" w:lineRule="auto"/>
              <w:rPr>
                <w:color w:val="auto"/>
                <w:sz w:val="16"/>
                <w:lang w:bidi="x-none"/>
              </w:rPr>
            </w:pPr>
            <w:r w:rsidRPr="006868C3">
              <w:rPr>
                <w:color w:val="auto"/>
                <w:sz w:val="16"/>
                <w:lang w:bidi="x-none"/>
              </w:rPr>
              <w:t>Kern van de functie zit in het vertalen van de wet- en regelgeving en de door de organisatie geformuleerde uitgangspunten op</w:t>
            </w:r>
            <w:r>
              <w:rPr>
                <w:color w:val="auto"/>
                <w:sz w:val="16"/>
                <w:lang w:bidi="x-none"/>
              </w:rPr>
              <w:t xml:space="preserve"> het gebied van kwaliteit-, A</w:t>
            </w:r>
            <w:r w:rsidRPr="006868C3">
              <w:rPr>
                <w:color w:val="auto"/>
                <w:sz w:val="16"/>
                <w:lang w:bidi="x-none"/>
              </w:rPr>
              <w:t>rbo- en milieu naar concrete richtlijnen, systemen en procedures voor de uitvoeringsorganisatie, die verantwoordelijk is voor de realisatie. De KAM specialist is daarmee te typeren als de beheerder en auditor van de kwaliteitshandboeken en -procedures en als de</w:t>
            </w:r>
            <w:r>
              <w:rPr>
                <w:color w:val="auto"/>
                <w:sz w:val="16"/>
                <w:lang w:bidi="x-none"/>
              </w:rPr>
              <w:t xml:space="preserve"> adviseur/projectleider van KAM-</w:t>
            </w:r>
            <w:r w:rsidRPr="006868C3">
              <w:rPr>
                <w:color w:val="auto"/>
                <w:sz w:val="16"/>
                <w:lang w:bidi="x-none"/>
              </w:rPr>
              <w:t>gerelateerde projecten door de organisatie heen. Hij is daardoor de operationele link tussen kwaliteitsafdeling en de productie</w:t>
            </w:r>
            <w:r>
              <w:rPr>
                <w:color w:val="auto"/>
                <w:sz w:val="16"/>
                <w:lang w:bidi="x-none"/>
              </w:rPr>
              <w:softHyphen/>
            </w:r>
            <w:r w:rsidRPr="006868C3">
              <w:rPr>
                <w:color w:val="auto"/>
                <w:sz w:val="16"/>
                <w:lang w:bidi="x-none"/>
              </w:rPr>
              <w:t xml:space="preserve">afdelingen/-vestigingen. De implementatieprojecten, waarvoor de functionaris als projectleider fungeert, hebben over het algemeen een beperkte doorlooptijd en geringe financiële impact. De functie vergt daarmee een nauwe samenwerking met de proceseigenaren en -deelnemers binnen de diverse </w:t>
            </w:r>
            <w:proofErr w:type="spellStart"/>
            <w:r w:rsidRPr="006868C3">
              <w:rPr>
                <w:color w:val="auto"/>
                <w:sz w:val="16"/>
                <w:lang w:bidi="x-none"/>
              </w:rPr>
              <w:t>organisatie-onderdelen</w:t>
            </w:r>
            <w:proofErr w:type="spellEnd"/>
            <w:r w:rsidRPr="006868C3">
              <w:rPr>
                <w:color w:val="auto"/>
                <w:sz w:val="16"/>
                <w:lang w:bidi="x-none"/>
              </w:rPr>
              <w:t>.</w:t>
            </w:r>
            <w:r w:rsidR="00B63270">
              <w:rPr>
                <w:color w:val="auto"/>
                <w:sz w:val="16"/>
                <w:szCs w:val="16"/>
              </w:rPr>
              <w:t xml:space="preserve"> </w:t>
            </w:r>
            <w:proofErr w:type="spellStart"/>
            <w:r w:rsidR="00B63270" w:rsidRPr="00931549">
              <w:rPr>
                <w:color w:val="auto"/>
                <w:sz w:val="16"/>
                <w:szCs w:val="16"/>
                <w:highlight w:val="yellow"/>
              </w:rPr>
              <w:t>Xxx</w:t>
            </w:r>
            <w:proofErr w:type="spellEnd"/>
            <w:r w:rsidRPr="006868C3">
              <w:rPr>
                <w:color w:val="auto"/>
                <w:sz w:val="16"/>
                <w:lang w:bidi="x-none"/>
              </w:rPr>
              <w:t xml:space="preserve"> </w:t>
            </w:r>
          </w:p>
        </w:tc>
      </w:tr>
      <w:tr w:rsidR="004D0AEB" w:rsidRPr="000C3278" w14:paraId="117C19DC" w14:textId="77777777">
        <w:trPr>
          <w:trHeight w:val="257"/>
        </w:trPr>
        <w:tc>
          <w:tcPr>
            <w:tcW w:w="9639" w:type="dxa"/>
            <w:gridSpan w:val="4"/>
            <w:tcBorders>
              <w:top w:val="single" w:sz="4" w:space="0" w:color="auto"/>
              <w:bottom w:val="single" w:sz="4" w:space="0" w:color="auto"/>
            </w:tcBorders>
            <w:tcMar>
              <w:top w:w="57" w:type="dxa"/>
              <w:bottom w:w="57" w:type="dxa"/>
            </w:tcMar>
          </w:tcPr>
          <w:p w14:paraId="05FEBF3F" w14:textId="77777777" w:rsidR="004D0AEB" w:rsidRPr="000C3278" w:rsidRDefault="004D0AEB" w:rsidP="004D0AEB">
            <w:pPr>
              <w:spacing w:before="60" w:after="60" w:line="240" w:lineRule="auto"/>
              <w:rPr>
                <w:b/>
                <w:i/>
                <w:color w:val="B80526"/>
                <w:sz w:val="16"/>
                <w:lang w:bidi="x-none"/>
              </w:rPr>
            </w:pPr>
            <w:r w:rsidRPr="000C3278">
              <w:rPr>
                <w:b/>
                <w:i/>
                <w:color w:val="B80526"/>
                <w:sz w:val="16"/>
                <w:lang w:bidi="x-none"/>
              </w:rPr>
              <w:t>Organisatie</w:t>
            </w:r>
          </w:p>
          <w:p w14:paraId="18FB7C6D" w14:textId="7D1DA792" w:rsidR="004D0AEB" w:rsidRPr="006868C3" w:rsidRDefault="004D0AEB" w:rsidP="004D0AEB">
            <w:pPr>
              <w:tabs>
                <w:tab w:val="left" w:pos="2127"/>
              </w:tabs>
              <w:spacing w:line="240" w:lineRule="auto"/>
              <w:ind w:left="2410" w:hanging="2410"/>
              <w:rPr>
                <w:color w:val="auto"/>
                <w:sz w:val="16"/>
                <w:lang w:bidi="x-none"/>
              </w:rPr>
            </w:pPr>
            <w:r w:rsidRPr="006868C3">
              <w:rPr>
                <w:color w:val="auto"/>
                <w:sz w:val="16"/>
                <w:lang w:bidi="x-none"/>
              </w:rPr>
              <w:t>Direct leidinggevende</w:t>
            </w:r>
            <w:r w:rsidRPr="006868C3">
              <w:rPr>
                <w:color w:val="auto"/>
                <w:sz w:val="16"/>
                <w:lang w:bidi="x-none"/>
              </w:rPr>
              <w:tab/>
              <w:t>:</w:t>
            </w:r>
            <w:r w:rsidRPr="006868C3">
              <w:rPr>
                <w:color w:val="auto"/>
                <w:sz w:val="16"/>
                <w:lang w:bidi="x-none"/>
              </w:rPr>
              <w:tab/>
            </w:r>
            <w:r w:rsidR="00EE7F2B" w:rsidRPr="00ED1B4B">
              <w:rPr>
                <w:color w:val="auto"/>
                <w:sz w:val="16"/>
                <w:highlight w:val="yellow"/>
                <w:lang w:bidi="x-none"/>
              </w:rPr>
              <w:t>(“naam direct leidinggevende”).</w:t>
            </w:r>
          </w:p>
          <w:p w14:paraId="02E11F58" w14:textId="77777777" w:rsidR="004D0AEB" w:rsidRPr="000C3278" w:rsidRDefault="004D0AEB" w:rsidP="004D0AEB">
            <w:pPr>
              <w:tabs>
                <w:tab w:val="left" w:pos="2127"/>
              </w:tabs>
              <w:spacing w:line="240" w:lineRule="auto"/>
              <w:ind w:left="2410" w:hanging="2410"/>
              <w:rPr>
                <w:b/>
                <w:i/>
                <w:color w:val="B80526"/>
                <w:sz w:val="16"/>
                <w:lang w:bidi="x-none"/>
              </w:rPr>
            </w:pPr>
            <w:r w:rsidRPr="006868C3">
              <w:rPr>
                <w:color w:val="auto"/>
                <w:sz w:val="16"/>
                <w:lang w:bidi="x-none"/>
              </w:rPr>
              <w:t>Geeft leiding aan</w:t>
            </w:r>
            <w:r w:rsidRPr="006868C3">
              <w:rPr>
                <w:color w:val="auto"/>
                <w:sz w:val="16"/>
                <w:lang w:bidi="x-none"/>
              </w:rPr>
              <w:tab/>
              <w:t>:</w:t>
            </w:r>
            <w:r w:rsidRPr="006868C3">
              <w:rPr>
                <w:color w:val="auto"/>
                <w:sz w:val="16"/>
                <w:lang w:bidi="x-none"/>
              </w:rPr>
              <w:tab/>
              <w:t>niet van toepassing.</w:t>
            </w:r>
          </w:p>
        </w:tc>
      </w:tr>
      <w:tr w:rsidR="004D0AEB" w:rsidRPr="000C3278" w14:paraId="764B3635"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0F8CAD0" w14:textId="77777777" w:rsidR="004D0AEB" w:rsidRPr="000C3278" w:rsidRDefault="004D0AEB" w:rsidP="004D0AEB">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43897FC1" w14:textId="77777777" w:rsidR="004D0AEB" w:rsidRPr="000C3278" w:rsidRDefault="004D0AEB" w:rsidP="004D0AEB">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0CF6E210" w14:textId="77777777" w:rsidR="004D0AEB" w:rsidRPr="000C3278" w:rsidRDefault="004D0AEB" w:rsidP="004D0AEB">
            <w:pPr>
              <w:spacing w:line="240" w:lineRule="auto"/>
              <w:ind w:left="113" w:hanging="113"/>
              <w:rPr>
                <w:color w:val="B80526"/>
                <w:sz w:val="16"/>
                <w:lang w:bidi="x-none"/>
              </w:rPr>
            </w:pPr>
            <w:r w:rsidRPr="000C3278">
              <w:rPr>
                <w:b/>
                <w:i/>
                <w:color w:val="B80526"/>
                <w:sz w:val="16"/>
                <w:lang w:bidi="x-none"/>
              </w:rPr>
              <w:t>Resultaatindicatoren</w:t>
            </w:r>
          </w:p>
        </w:tc>
      </w:tr>
      <w:tr w:rsidR="004D0AEB" w:rsidRPr="000C3278" w14:paraId="5E74E045" w14:textId="77777777">
        <w:tc>
          <w:tcPr>
            <w:tcW w:w="2181" w:type="dxa"/>
            <w:tcBorders>
              <w:top w:val="single" w:sz="4" w:space="0" w:color="auto"/>
              <w:bottom w:val="single" w:sz="4" w:space="0" w:color="auto"/>
            </w:tcBorders>
            <w:tcMar>
              <w:top w:w="57" w:type="dxa"/>
              <w:bottom w:w="57" w:type="dxa"/>
            </w:tcMar>
          </w:tcPr>
          <w:p w14:paraId="3E6B8A83" w14:textId="77777777" w:rsidR="004D0AEB" w:rsidRPr="006868C3" w:rsidRDefault="004D0AEB" w:rsidP="004D0AEB">
            <w:pPr>
              <w:spacing w:line="240" w:lineRule="auto"/>
              <w:ind w:left="284" w:hanging="284"/>
              <w:rPr>
                <w:color w:val="auto"/>
                <w:sz w:val="16"/>
              </w:rPr>
            </w:pPr>
            <w:r>
              <w:rPr>
                <w:color w:val="auto"/>
                <w:sz w:val="16"/>
              </w:rPr>
              <w:t>1.</w:t>
            </w:r>
            <w:r>
              <w:rPr>
                <w:color w:val="auto"/>
                <w:sz w:val="16"/>
              </w:rPr>
              <w:tab/>
              <w:t>KAM-</w:t>
            </w:r>
            <w:r w:rsidRPr="006868C3">
              <w:rPr>
                <w:color w:val="auto"/>
                <w:sz w:val="16"/>
              </w:rPr>
              <w:t>audits</w:t>
            </w:r>
          </w:p>
        </w:tc>
        <w:tc>
          <w:tcPr>
            <w:tcW w:w="4556" w:type="dxa"/>
            <w:gridSpan w:val="2"/>
            <w:tcBorders>
              <w:top w:val="single" w:sz="4" w:space="0" w:color="auto"/>
              <w:bottom w:val="single" w:sz="4" w:space="0" w:color="auto"/>
            </w:tcBorders>
            <w:tcMar>
              <w:top w:w="57" w:type="dxa"/>
              <w:bottom w:w="57" w:type="dxa"/>
            </w:tcMar>
          </w:tcPr>
          <w:p w14:paraId="3EAD95C9"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inventariseren van de vanuit methodes/technieken en certificering vereiste audit-momenten en leveren van input aan het jaarlijkse audit-plan;</w:t>
            </w:r>
          </w:p>
          <w:p w14:paraId="245823D3"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voorbereiden, inhoudelijk en methodisch, en organiseren van in- en externe kwaliteits-audits;</w:t>
            </w:r>
          </w:p>
          <w:p w14:paraId="64632D64"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 xml:space="preserve">binnen vastgestelde kaders maken van afspraken met externen over te leveren bijdragen; </w:t>
            </w:r>
          </w:p>
          <w:p w14:paraId="4BD14A11"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uitvoeren van audits door het uitvoeren van metingen, verzamelen van informatie/gegevens e.d.;</w:t>
            </w:r>
          </w:p>
          <w:p w14:paraId="371347DE"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verwerken, analyseren en rapporteren van uitkomsten;</w:t>
            </w:r>
          </w:p>
          <w:p w14:paraId="2B544A59" w14:textId="77777777" w:rsidR="00F45BDC" w:rsidRDefault="004D0AEB" w:rsidP="00F45BDC">
            <w:pPr>
              <w:spacing w:line="240" w:lineRule="auto"/>
              <w:ind w:left="284" w:hanging="284"/>
              <w:rPr>
                <w:color w:val="auto"/>
                <w:sz w:val="16"/>
              </w:rPr>
            </w:pPr>
            <w:r w:rsidRPr="006868C3">
              <w:rPr>
                <w:color w:val="auto"/>
                <w:sz w:val="16"/>
              </w:rPr>
              <w:t>-</w:t>
            </w:r>
            <w:r w:rsidRPr="006868C3">
              <w:rPr>
                <w:color w:val="auto"/>
                <w:sz w:val="16"/>
              </w:rPr>
              <w:tab/>
              <w:t>presenteren en toelichten van bevindingen</w:t>
            </w:r>
            <w:r w:rsidR="00F45BDC">
              <w:rPr>
                <w:color w:val="auto"/>
                <w:sz w:val="16"/>
              </w:rPr>
              <w:t>;</w:t>
            </w:r>
          </w:p>
          <w:p w14:paraId="79B8D361" w14:textId="5BB501FC" w:rsidR="004D0AEB"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4292383C"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beschikbaarheid audit-planning;</w:t>
            </w:r>
          </w:p>
          <w:p w14:paraId="7E842358"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inzicht in de efficiency en effecti</w:t>
            </w:r>
            <w:r>
              <w:rPr>
                <w:color w:val="auto"/>
                <w:sz w:val="16"/>
              </w:rPr>
              <w:softHyphen/>
            </w:r>
            <w:r w:rsidRPr="006868C3">
              <w:rPr>
                <w:color w:val="auto"/>
                <w:sz w:val="16"/>
              </w:rPr>
              <w:t>vite</w:t>
            </w:r>
            <w:r>
              <w:rPr>
                <w:color w:val="auto"/>
                <w:sz w:val="16"/>
              </w:rPr>
              <w:t>it van KAM-</w:t>
            </w:r>
            <w:r w:rsidRPr="006868C3">
              <w:rPr>
                <w:color w:val="auto"/>
                <w:sz w:val="16"/>
              </w:rPr>
              <w:t>aspecten van bedrijfsprocessen;</w:t>
            </w:r>
          </w:p>
          <w:p w14:paraId="2E4CE719"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basis voor bijstelling en/of verbe</w:t>
            </w:r>
            <w:r>
              <w:rPr>
                <w:color w:val="auto"/>
                <w:sz w:val="16"/>
              </w:rPr>
              <w:softHyphen/>
            </w:r>
            <w:r w:rsidRPr="006868C3">
              <w:rPr>
                <w:color w:val="auto"/>
                <w:sz w:val="16"/>
              </w:rPr>
              <w:t>tering van bedrijfsprocessen;</w:t>
            </w:r>
          </w:p>
          <w:p w14:paraId="64D4F509" w14:textId="77777777" w:rsidR="00F45BDC" w:rsidRDefault="004D0AEB" w:rsidP="00F45BDC">
            <w:pPr>
              <w:spacing w:line="240" w:lineRule="auto"/>
              <w:ind w:left="284" w:hanging="284"/>
              <w:rPr>
                <w:color w:val="auto"/>
                <w:sz w:val="16"/>
              </w:rPr>
            </w:pPr>
            <w:r w:rsidRPr="006868C3">
              <w:rPr>
                <w:color w:val="auto"/>
                <w:sz w:val="16"/>
              </w:rPr>
              <w:t>-</w:t>
            </w:r>
            <w:r w:rsidRPr="006868C3">
              <w:rPr>
                <w:color w:val="auto"/>
                <w:sz w:val="16"/>
              </w:rPr>
              <w:tab/>
              <w:t>beschikbaarheid kwalitatieve en onafhankelijke management reviews</w:t>
            </w:r>
            <w:r w:rsidR="00F45BDC">
              <w:rPr>
                <w:color w:val="auto"/>
                <w:sz w:val="16"/>
              </w:rPr>
              <w:t>;</w:t>
            </w:r>
          </w:p>
          <w:p w14:paraId="574A74EF" w14:textId="58C94AA9" w:rsidR="004D0AEB"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4D0AEB" w:rsidRPr="000C3278" w14:paraId="1C6DC4B8" w14:textId="77777777">
        <w:tc>
          <w:tcPr>
            <w:tcW w:w="2181" w:type="dxa"/>
            <w:tcBorders>
              <w:top w:val="single" w:sz="4" w:space="0" w:color="auto"/>
              <w:bottom w:val="single" w:sz="4" w:space="0" w:color="auto"/>
            </w:tcBorders>
            <w:tcMar>
              <w:top w:w="57" w:type="dxa"/>
              <w:bottom w:w="57" w:type="dxa"/>
            </w:tcMar>
          </w:tcPr>
          <w:p w14:paraId="44CCA30A" w14:textId="77777777" w:rsidR="004D0AEB" w:rsidRPr="006868C3" w:rsidRDefault="004D0AEB" w:rsidP="004D0AEB">
            <w:pPr>
              <w:spacing w:line="240" w:lineRule="auto"/>
              <w:ind w:left="284" w:hanging="284"/>
              <w:rPr>
                <w:color w:val="auto"/>
                <w:sz w:val="16"/>
              </w:rPr>
            </w:pPr>
            <w:r>
              <w:rPr>
                <w:color w:val="auto"/>
                <w:sz w:val="16"/>
              </w:rPr>
              <w:t>2.</w:t>
            </w:r>
            <w:r>
              <w:rPr>
                <w:color w:val="auto"/>
                <w:sz w:val="16"/>
              </w:rPr>
              <w:tab/>
              <w:t>Aansturen/participeren KAM-</w:t>
            </w:r>
            <w:r w:rsidRPr="006868C3">
              <w:rPr>
                <w:color w:val="auto"/>
                <w:sz w:val="16"/>
              </w:rPr>
              <w:t>projecten</w:t>
            </w:r>
          </w:p>
        </w:tc>
        <w:tc>
          <w:tcPr>
            <w:tcW w:w="4556" w:type="dxa"/>
            <w:gridSpan w:val="2"/>
            <w:tcBorders>
              <w:top w:val="single" w:sz="4" w:space="0" w:color="auto"/>
              <w:bottom w:val="single" w:sz="4" w:space="0" w:color="auto"/>
            </w:tcBorders>
            <w:tcMar>
              <w:top w:w="57" w:type="dxa"/>
              <w:bottom w:w="57" w:type="dxa"/>
            </w:tcMar>
          </w:tcPr>
          <w:p w14:paraId="799786A7"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adviseren over het definiëren van KAM-projecten op basis van inzichten in verbetermogelijkheden van bedrijfsprocessen en KAM-systemen;</w:t>
            </w:r>
          </w:p>
          <w:p w14:paraId="4515B492"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voeren van (interne) intakes n.a.v. verzoeken tot verbeterprojecten of uitkomsten van audits;</w:t>
            </w:r>
          </w:p>
          <w:p w14:paraId="6CBD2146"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participeren in projectgroepen en leveren van inhoude</w:t>
            </w:r>
            <w:r>
              <w:rPr>
                <w:color w:val="auto"/>
                <w:sz w:val="16"/>
              </w:rPr>
              <w:softHyphen/>
            </w:r>
            <w:r w:rsidRPr="006868C3">
              <w:rPr>
                <w:color w:val="auto"/>
                <w:sz w:val="16"/>
              </w:rPr>
              <w:t>lijke en methodische inbreng gericht op het uitwerken en implementeren van KAM-projecten;</w:t>
            </w:r>
          </w:p>
          <w:p w14:paraId="3D4220EB" w14:textId="669F6D2D" w:rsidR="00F45BDC" w:rsidRDefault="004D0AEB" w:rsidP="00F45BDC">
            <w:pPr>
              <w:spacing w:line="240" w:lineRule="auto"/>
              <w:ind w:left="284" w:hanging="284"/>
              <w:rPr>
                <w:color w:val="auto"/>
                <w:sz w:val="16"/>
              </w:rPr>
            </w:pPr>
            <w:r w:rsidRPr="006868C3">
              <w:rPr>
                <w:color w:val="auto"/>
                <w:sz w:val="16"/>
              </w:rPr>
              <w:t>-</w:t>
            </w:r>
            <w:r w:rsidRPr="006868C3">
              <w:rPr>
                <w:color w:val="auto"/>
                <w:sz w:val="16"/>
              </w:rPr>
              <w:tab/>
              <w:t>in de rol van projectleider coördineren van de realisatie van KAM-projecten en daartoe maken van afspraken met projectdeelnemers over te leveren bijdragen, bewaken van voortgang en kwaliteit, rapporteren van (tussen</w:t>
            </w:r>
            <w:r>
              <w:rPr>
                <w:color w:val="auto"/>
                <w:sz w:val="16"/>
              </w:rPr>
              <w:softHyphen/>
            </w:r>
            <w:r w:rsidRPr="006868C3">
              <w:rPr>
                <w:color w:val="auto"/>
                <w:sz w:val="16"/>
              </w:rPr>
              <w:t>tijdse) uitkomsten, voorleggen van besluiten e.d.</w:t>
            </w:r>
            <w:r w:rsidR="00F45BDC">
              <w:rPr>
                <w:color w:val="auto"/>
                <w:sz w:val="16"/>
              </w:rPr>
              <w:t xml:space="preserve"> ;</w:t>
            </w:r>
          </w:p>
          <w:p w14:paraId="2EB26B46" w14:textId="2CF5A3F3" w:rsidR="004D0AEB"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0DCA2530"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draagvlak/acceptatie geïnitieerde KAM-projecten;</w:t>
            </w:r>
          </w:p>
          <w:p w14:paraId="1F01643A"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realisatie t.o.v. projectplan (resul</w:t>
            </w:r>
            <w:r>
              <w:rPr>
                <w:color w:val="auto"/>
                <w:sz w:val="16"/>
              </w:rPr>
              <w:softHyphen/>
            </w:r>
            <w:r w:rsidRPr="006868C3">
              <w:rPr>
                <w:color w:val="auto"/>
                <w:sz w:val="16"/>
              </w:rPr>
              <w:t>taat, planning, budget e.d.);</w:t>
            </w:r>
          </w:p>
          <w:p w14:paraId="792A6DC3" w14:textId="77777777" w:rsidR="00F45BDC" w:rsidRDefault="004D0AEB" w:rsidP="00F45BDC">
            <w:pPr>
              <w:spacing w:line="240" w:lineRule="auto"/>
              <w:ind w:left="284" w:hanging="284"/>
              <w:rPr>
                <w:color w:val="auto"/>
                <w:sz w:val="16"/>
              </w:rPr>
            </w:pPr>
            <w:r w:rsidRPr="006868C3">
              <w:rPr>
                <w:color w:val="auto"/>
                <w:sz w:val="16"/>
              </w:rPr>
              <w:t>-</w:t>
            </w:r>
            <w:r w:rsidRPr="006868C3">
              <w:rPr>
                <w:color w:val="auto"/>
                <w:sz w:val="16"/>
              </w:rPr>
              <w:tab/>
              <w:t>samenwerking met betrokken afdelingen</w:t>
            </w:r>
            <w:r w:rsidR="00F45BDC">
              <w:rPr>
                <w:color w:val="auto"/>
                <w:sz w:val="16"/>
              </w:rPr>
              <w:t>;</w:t>
            </w:r>
          </w:p>
          <w:p w14:paraId="136ECAFB" w14:textId="6BC1CD78" w:rsidR="004D0AEB"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4D0AEB" w:rsidRPr="000C3278" w14:paraId="5F2D3186" w14:textId="77777777">
        <w:tc>
          <w:tcPr>
            <w:tcW w:w="2181" w:type="dxa"/>
            <w:tcBorders>
              <w:top w:val="single" w:sz="4" w:space="0" w:color="auto"/>
              <w:bottom w:val="single" w:sz="4" w:space="0" w:color="auto"/>
            </w:tcBorders>
            <w:tcMar>
              <w:top w:w="57" w:type="dxa"/>
              <w:bottom w:w="57" w:type="dxa"/>
            </w:tcMar>
          </w:tcPr>
          <w:p w14:paraId="3A208FE6" w14:textId="77777777" w:rsidR="004D0AEB" w:rsidRPr="006868C3" w:rsidRDefault="004D0AEB" w:rsidP="004D0AEB">
            <w:pPr>
              <w:spacing w:line="240" w:lineRule="auto"/>
              <w:ind w:left="284" w:hanging="284"/>
              <w:rPr>
                <w:color w:val="auto"/>
                <w:sz w:val="16"/>
              </w:rPr>
            </w:pPr>
            <w:r>
              <w:rPr>
                <w:color w:val="auto"/>
                <w:sz w:val="16"/>
              </w:rPr>
              <w:t>3.</w:t>
            </w:r>
            <w:r>
              <w:rPr>
                <w:color w:val="auto"/>
                <w:sz w:val="16"/>
              </w:rPr>
              <w:tab/>
              <w:t>KAM-</w:t>
            </w:r>
            <w:r w:rsidRPr="006868C3">
              <w:rPr>
                <w:color w:val="auto"/>
                <w:sz w:val="16"/>
              </w:rPr>
              <w:t>handboeken en procedures</w:t>
            </w:r>
          </w:p>
        </w:tc>
        <w:tc>
          <w:tcPr>
            <w:tcW w:w="4556" w:type="dxa"/>
            <w:gridSpan w:val="2"/>
            <w:tcBorders>
              <w:top w:val="single" w:sz="4" w:space="0" w:color="auto"/>
              <w:bottom w:val="single" w:sz="4" w:space="0" w:color="auto"/>
            </w:tcBorders>
            <w:tcMar>
              <w:top w:w="57" w:type="dxa"/>
              <w:bottom w:w="57" w:type="dxa"/>
            </w:tcMar>
          </w:tcPr>
          <w:p w14:paraId="0E3D4838"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uitwerken en actueel houden van procedures, richtlijnen, procesbeschrijvingen e.d. in het kader van kwaliteitszorg;</w:t>
            </w:r>
          </w:p>
          <w:p w14:paraId="600841C4"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beheren en actueel houden van het kwaliteitshandboek;</w:t>
            </w:r>
          </w:p>
          <w:p w14:paraId="37CFE999"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vastleggen en beheren van gegevens t.b.v. het verkrijgen/behouden van externe kwaliteitscertificaten;</w:t>
            </w:r>
          </w:p>
          <w:p w14:paraId="2F881AFF" w14:textId="77777777" w:rsidR="00F45BDC" w:rsidRDefault="004D0AEB" w:rsidP="00F45BDC">
            <w:pPr>
              <w:spacing w:line="240" w:lineRule="auto"/>
              <w:ind w:left="284" w:hanging="284"/>
              <w:rPr>
                <w:color w:val="auto"/>
                <w:sz w:val="16"/>
              </w:rPr>
            </w:pPr>
            <w:r w:rsidRPr="006868C3">
              <w:rPr>
                <w:color w:val="auto"/>
                <w:sz w:val="16"/>
              </w:rPr>
              <w:t>-</w:t>
            </w:r>
            <w:r w:rsidRPr="006868C3">
              <w:rPr>
                <w:color w:val="auto"/>
                <w:sz w:val="16"/>
              </w:rPr>
              <w:tab/>
              <w:t>initiëren van activiteiten gericht op het vergroten van het bewustzijn en het naleven van kwaliteitsmaatregelen binnen de organisatie</w:t>
            </w:r>
            <w:r w:rsidR="00F45BDC">
              <w:rPr>
                <w:color w:val="auto"/>
                <w:sz w:val="16"/>
              </w:rPr>
              <w:t>;</w:t>
            </w:r>
          </w:p>
          <w:p w14:paraId="3E4173EA" w14:textId="1380851A" w:rsidR="004D0AEB"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7008AFF9"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actualiteit en hanteerbaarheid handboek(en);</w:t>
            </w:r>
          </w:p>
          <w:p w14:paraId="1853C6BD"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mate van innovatie en ontwik</w:t>
            </w:r>
            <w:r>
              <w:rPr>
                <w:color w:val="auto"/>
                <w:sz w:val="16"/>
              </w:rPr>
              <w:softHyphen/>
            </w:r>
            <w:r w:rsidRPr="006868C3">
              <w:rPr>
                <w:color w:val="auto"/>
                <w:sz w:val="16"/>
              </w:rPr>
              <w:t>keling;</w:t>
            </w:r>
          </w:p>
          <w:p w14:paraId="60FC0E0F"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behoud van KAM-certificaten;</w:t>
            </w:r>
          </w:p>
          <w:p w14:paraId="54B58AD6" w14:textId="77777777" w:rsidR="00F45BDC" w:rsidRDefault="004D0AEB" w:rsidP="00F45BDC">
            <w:pPr>
              <w:spacing w:line="240" w:lineRule="auto"/>
              <w:ind w:left="284" w:hanging="284"/>
              <w:rPr>
                <w:color w:val="auto"/>
                <w:sz w:val="16"/>
              </w:rPr>
            </w:pPr>
            <w:r w:rsidRPr="006868C3">
              <w:rPr>
                <w:color w:val="auto"/>
                <w:sz w:val="16"/>
              </w:rPr>
              <w:t>-</w:t>
            </w:r>
            <w:r w:rsidRPr="006868C3">
              <w:rPr>
                <w:color w:val="auto"/>
                <w:sz w:val="16"/>
              </w:rPr>
              <w:tab/>
              <w:t>uitkomsten externe audits</w:t>
            </w:r>
            <w:r w:rsidR="00F45BDC">
              <w:rPr>
                <w:color w:val="auto"/>
                <w:sz w:val="16"/>
              </w:rPr>
              <w:t>;</w:t>
            </w:r>
          </w:p>
          <w:p w14:paraId="40B447A4" w14:textId="539C0F14" w:rsidR="004D0AEB"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4D0AEB" w:rsidRPr="000C3278" w14:paraId="26FAF4D8" w14:textId="77777777">
        <w:tc>
          <w:tcPr>
            <w:tcW w:w="2181" w:type="dxa"/>
            <w:tcBorders>
              <w:top w:val="single" w:sz="4" w:space="0" w:color="auto"/>
              <w:bottom w:val="single" w:sz="4" w:space="0" w:color="auto"/>
            </w:tcBorders>
            <w:tcMar>
              <w:top w:w="57" w:type="dxa"/>
              <w:bottom w:w="57" w:type="dxa"/>
            </w:tcMar>
          </w:tcPr>
          <w:p w14:paraId="63D1BE70" w14:textId="77777777" w:rsidR="004D0AEB" w:rsidRPr="006868C3" w:rsidRDefault="004D0AEB" w:rsidP="004D0AEB">
            <w:pPr>
              <w:spacing w:line="240" w:lineRule="auto"/>
              <w:ind w:left="284" w:hanging="284"/>
              <w:rPr>
                <w:color w:val="auto"/>
                <w:sz w:val="16"/>
              </w:rPr>
            </w:pPr>
            <w:r w:rsidRPr="006868C3">
              <w:rPr>
                <w:color w:val="auto"/>
                <w:sz w:val="16"/>
              </w:rPr>
              <w:t>4.</w:t>
            </w:r>
            <w:r w:rsidRPr="006868C3">
              <w:rPr>
                <w:color w:val="auto"/>
                <w:sz w:val="16"/>
              </w:rPr>
              <w:tab/>
              <w:t>Optimaliseren en innoveren KAM-zorg in de organisatie</w:t>
            </w:r>
          </w:p>
        </w:tc>
        <w:tc>
          <w:tcPr>
            <w:tcW w:w="4556" w:type="dxa"/>
            <w:gridSpan w:val="2"/>
            <w:tcBorders>
              <w:top w:val="single" w:sz="4" w:space="0" w:color="auto"/>
              <w:bottom w:val="single" w:sz="4" w:space="0" w:color="auto"/>
            </w:tcBorders>
            <w:tcMar>
              <w:top w:w="57" w:type="dxa"/>
              <w:bottom w:w="57" w:type="dxa"/>
            </w:tcMar>
          </w:tcPr>
          <w:p w14:paraId="0083C9F3"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volgen van ontwikkelingen op  het gebied van kwaliteits</w:t>
            </w:r>
            <w:r>
              <w:rPr>
                <w:color w:val="auto"/>
                <w:sz w:val="16"/>
              </w:rPr>
              <w:softHyphen/>
            </w:r>
            <w:r w:rsidRPr="006868C3">
              <w:rPr>
                <w:color w:val="auto"/>
                <w:sz w:val="16"/>
              </w:rPr>
              <w:t>zorg en inter</w:t>
            </w:r>
            <w:r>
              <w:rPr>
                <w:color w:val="auto"/>
                <w:sz w:val="16"/>
              </w:rPr>
              <w:t>preteren van de toepasbaarheid/</w:t>
            </w:r>
            <w:r w:rsidRPr="006868C3">
              <w:rPr>
                <w:color w:val="auto"/>
                <w:sz w:val="16"/>
              </w:rPr>
              <w:t>toege</w:t>
            </w:r>
            <w:r>
              <w:rPr>
                <w:color w:val="auto"/>
                <w:sz w:val="16"/>
              </w:rPr>
              <w:softHyphen/>
            </w:r>
            <w:r w:rsidRPr="006868C3">
              <w:rPr>
                <w:color w:val="auto"/>
                <w:sz w:val="16"/>
              </w:rPr>
              <w:t>voegde waarde daarvan voor de organisatie;</w:t>
            </w:r>
          </w:p>
          <w:p w14:paraId="5AE71B09"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adviseren van de leidinggevende over het verder opti</w:t>
            </w:r>
            <w:r>
              <w:rPr>
                <w:color w:val="auto"/>
                <w:sz w:val="16"/>
              </w:rPr>
              <w:softHyphen/>
            </w:r>
            <w:r w:rsidRPr="006868C3">
              <w:rPr>
                <w:color w:val="auto"/>
                <w:sz w:val="16"/>
              </w:rPr>
              <w:t>maliseren, innoveren en ontwikkelen van de KAM-zorg binnen de organisatie;</w:t>
            </w:r>
          </w:p>
          <w:p w14:paraId="5A0D7DAD" w14:textId="77777777" w:rsidR="00F45BDC" w:rsidRDefault="004D0AEB" w:rsidP="00F45BDC">
            <w:pPr>
              <w:spacing w:line="240" w:lineRule="auto"/>
              <w:ind w:left="284" w:hanging="284"/>
              <w:rPr>
                <w:color w:val="auto"/>
                <w:sz w:val="16"/>
              </w:rPr>
            </w:pPr>
            <w:r w:rsidRPr="006868C3">
              <w:rPr>
                <w:color w:val="auto"/>
                <w:sz w:val="16"/>
              </w:rPr>
              <w:t>-</w:t>
            </w:r>
            <w:r w:rsidRPr="006868C3">
              <w:rPr>
                <w:color w:val="auto"/>
                <w:sz w:val="16"/>
              </w:rPr>
              <w:tab/>
              <w:t>in overleg met de leidinggevende definiëren, uitwerken en implementeren van structurele verbeteringen m.b.t. het KAM-systeem, de audit-strategie en/of het toepassen van methoden en technieken</w:t>
            </w:r>
            <w:r w:rsidR="00F45BDC">
              <w:rPr>
                <w:color w:val="auto"/>
                <w:sz w:val="16"/>
              </w:rPr>
              <w:t>;</w:t>
            </w:r>
          </w:p>
          <w:p w14:paraId="6F05051B" w14:textId="529B2B91" w:rsidR="004D0AEB"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c>
          <w:tcPr>
            <w:tcW w:w="2902" w:type="dxa"/>
            <w:tcBorders>
              <w:top w:val="single" w:sz="4" w:space="0" w:color="auto"/>
              <w:bottom w:val="single" w:sz="4" w:space="0" w:color="auto"/>
            </w:tcBorders>
            <w:tcMar>
              <w:top w:w="57" w:type="dxa"/>
              <w:bottom w:w="57" w:type="dxa"/>
            </w:tcMar>
          </w:tcPr>
          <w:p w14:paraId="2EA1C423"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haalbaarheid/onderbouwing verbetervoorstellen en adviezen;</w:t>
            </w:r>
          </w:p>
          <w:p w14:paraId="0EEE38C7"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aansluiting op ondernemingsplan en fase van ontwikkeling van de organisatie;</w:t>
            </w:r>
          </w:p>
          <w:p w14:paraId="6404D766"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realisatie t.o.v. plan (resultaat, planning, budget, toepasbaarheid e.d.);</w:t>
            </w:r>
          </w:p>
          <w:p w14:paraId="17112E14" w14:textId="77777777" w:rsidR="00F45BDC" w:rsidRDefault="004D0AEB" w:rsidP="00F45BDC">
            <w:pPr>
              <w:spacing w:line="240" w:lineRule="auto"/>
              <w:ind w:left="284" w:hanging="284"/>
              <w:rPr>
                <w:color w:val="auto"/>
                <w:sz w:val="16"/>
              </w:rPr>
            </w:pPr>
            <w:r w:rsidRPr="006868C3">
              <w:rPr>
                <w:color w:val="auto"/>
                <w:sz w:val="16"/>
              </w:rPr>
              <w:t>-</w:t>
            </w:r>
            <w:r w:rsidRPr="006868C3">
              <w:rPr>
                <w:color w:val="auto"/>
                <w:sz w:val="16"/>
              </w:rPr>
              <w:tab/>
              <w:t xml:space="preserve">mate van innovatie, </w:t>
            </w:r>
            <w:r>
              <w:rPr>
                <w:color w:val="auto"/>
                <w:sz w:val="16"/>
              </w:rPr>
              <w:t>kwaliteit en onafhankelijkheid</w:t>
            </w:r>
            <w:r w:rsidR="00F45BDC">
              <w:rPr>
                <w:color w:val="auto"/>
                <w:sz w:val="16"/>
              </w:rPr>
              <w:t>;</w:t>
            </w:r>
          </w:p>
          <w:p w14:paraId="28C84B3C" w14:textId="09216EE4" w:rsidR="004D0AEB"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4D0AEB" w:rsidRPr="00AE6E88" w14:paraId="1D401D2B" w14:textId="77777777">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048FD737" w14:textId="77777777" w:rsidR="004D0AEB" w:rsidRPr="00AE6E88" w:rsidRDefault="004D0AEB" w:rsidP="00B0151F">
            <w:pPr>
              <w:pageBreakBefore/>
              <w:spacing w:line="240" w:lineRule="auto"/>
              <w:ind w:left="113" w:hanging="113"/>
              <w:rPr>
                <w:b/>
                <w:i/>
                <w:color w:val="B80526"/>
                <w:sz w:val="16"/>
                <w:lang w:bidi="x-none"/>
              </w:rPr>
            </w:pPr>
            <w:bookmarkStart w:id="0" w:name="_GoBack"/>
            <w:r w:rsidRPr="000C3278">
              <w:rPr>
                <w:b/>
                <w:i/>
                <w:color w:val="B80526"/>
                <w:sz w:val="16"/>
                <w:lang w:bidi="x-none"/>
              </w:rPr>
              <w:lastRenderedPageBreak/>
              <w:t>Bezwarende omstandigheden</w:t>
            </w:r>
          </w:p>
        </w:tc>
      </w:tr>
      <w:bookmarkEnd w:id="0"/>
      <w:tr w:rsidR="004D0AEB" w:rsidRPr="000C3278" w14:paraId="39F1F35B" w14:textId="77777777">
        <w:tc>
          <w:tcPr>
            <w:tcW w:w="9639" w:type="dxa"/>
            <w:gridSpan w:val="4"/>
            <w:tcBorders>
              <w:top w:val="single" w:sz="4" w:space="0" w:color="auto"/>
              <w:bottom w:val="single" w:sz="4" w:space="0" w:color="auto"/>
            </w:tcBorders>
            <w:tcMar>
              <w:top w:w="57" w:type="dxa"/>
              <w:bottom w:w="57" w:type="dxa"/>
            </w:tcMar>
          </w:tcPr>
          <w:p w14:paraId="62A7C817" w14:textId="77777777" w:rsidR="004D0AEB" w:rsidRDefault="004D0AEB" w:rsidP="004D0AEB">
            <w:pPr>
              <w:spacing w:line="240" w:lineRule="auto"/>
              <w:ind w:left="284" w:hanging="284"/>
              <w:rPr>
                <w:color w:val="auto"/>
                <w:sz w:val="16"/>
              </w:rPr>
            </w:pPr>
            <w:r w:rsidRPr="006868C3">
              <w:rPr>
                <w:color w:val="auto"/>
                <w:sz w:val="16"/>
              </w:rPr>
              <w:t>-</w:t>
            </w:r>
            <w:r w:rsidRPr="006868C3">
              <w:rPr>
                <w:color w:val="auto"/>
                <w:sz w:val="16"/>
              </w:rPr>
              <w:tab/>
              <w:t>Hinder van productielawaai bij verblijf in productieruimtes.</w:t>
            </w:r>
          </w:p>
          <w:p w14:paraId="3FABB956" w14:textId="68B467F0" w:rsidR="00F45BDC" w:rsidRPr="006868C3" w:rsidRDefault="00F45BDC" w:rsidP="00F45BDC">
            <w:pPr>
              <w:spacing w:line="240" w:lineRule="auto"/>
              <w:ind w:left="284" w:hanging="284"/>
              <w:rPr>
                <w:color w:val="auto"/>
                <w:sz w:val="16"/>
              </w:rPr>
            </w:pPr>
            <w:r w:rsidRPr="00840C56">
              <w:rPr>
                <w:color w:val="auto"/>
                <w:sz w:val="16"/>
                <w:highlight w:val="yellow"/>
              </w:rPr>
              <w:t>-</w:t>
            </w:r>
            <w:r w:rsidRPr="00840C56">
              <w:rPr>
                <w:color w:val="auto"/>
                <w:sz w:val="16"/>
                <w:highlight w:val="yellow"/>
              </w:rPr>
              <w:tab/>
              <w:t>xxx.</w:t>
            </w:r>
          </w:p>
        </w:tc>
      </w:tr>
      <w:tr w:rsidR="004D0AEB" w:rsidRPr="000C3278" w14:paraId="3867B175" w14:textId="77777777">
        <w:tc>
          <w:tcPr>
            <w:tcW w:w="3009" w:type="dxa"/>
            <w:gridSpan w:val="2"/>
            <w:tcBorders>
              <w:top w:val="single" w:sz="4" w:space="0" w:color="auto"/>
            </w:tcBorders>
            <w:tcMar>
              <w:top w:w="57" w:type="dxa"/>
              <w:bottom w:w="57" w:type="dxa"/>
            </w:tcMar>
            <w:vAlign w:val="center"/>
          </w:tcPr>
          <w:p w14:paraId="1211BF1B" w14:textId="22721839" w:rsidR="004D0AEB" w:rsidRPr="006868C3" w:rsidRDefault="004D0AEB" w:rsidP="00733D5E">
            <w:pPr>
              <w:spacing w:line="240" w:lineRule="auto"/>
              <w:rPr>
                <w:color w:val="auto"/>
                <w:sz w:val="16"/>
                <w:lang w:bidi="x-none"/>
              </w:rPr>
            </w:pPr>
            <w:r w:rsidRPr="006868C3">
              <w:rPr>
                <w:color w:val="auto"/>
                <w:sz w:val="16"/>
                <w:lang w:bidi="x-none"/>
              </w:rPr>
              <w:t xml:space="preserve">Datum: </w:t>
            </w:r>
            <w:r w:rsidR="00733D5E" w:rsidRPr="00733D5E">
              <w:rPr>
                <w:color w:val="auto"/>
                <w:sz w:val="16"/>
                <w:highlight w:val="yellow"/>
                <w:lang w:bidi="x-none"/>
              </w:rPr>
              <w:t>xxx</w:t>
            </w:r>
          </w:p>
        </w:tc>
        <w:tc>
          <w:tcPr>
            <w:tcW w:w="6630" w:type="dxa"/>
            <w:gridSpan w:val="2"/>
            <w:tcBorders>
              <w:top w:val="single" w:sz="4" w:space="0" w:color="auto"/>
            </w:tcBorders>
            <w:tcMar>
              <w:top w:w="57" w:type="dxa"/>
              <w:bottom w:w="57" w:type="dxa"/>
            </w:tcMar>
            <w:vAlign w:val="center"/>
          </w:tcPr>
          <w:p w14:paraId="4DDD2881" w14:textId="0E180279" w:rsidR="004D0AEB" w:rsidRPr="006868C3" w:rsidRDefault="004D0AEB" w:rsidP="00836693">
            <w:pPr>
              <w:spacing w:line="240" w:lineRule="auto"/>
              <w:rPr>
                <w:color w:val="auto"/>
                <w:sz w:val="16"/>
                <w:lang w:bidi="x-none"/>
              </w:rPr>
            </w:pPr>
          </w:p>
        </w:tc>
      </w:tr>
    </w:tbl>
    <w:p w14:paraId="7D0FB21D" w14:textId="77777777" w:rsidR="004D0AEB" w:rsidRDefault="004D0AEB" w:rsidP="004D0AEB">
      <w:pPr>
        <w:tabs>
          <w:tab w:val="left" w:pos="1843"/>
        </w:tabs>
        <w:spacing w:line="240" w:lineRule="auto"/>
        <w:jc w:val="center"/>
        <w:rPr>
          <w:i/>
          <w:color w:val="auto"/>
          <w:sz w:val="16"/>
        </w:rPr>
      </w:pPr>
      <w:r w:rsidRPr="006868C3">
        <w:rPr>
          <w:i/>
          <w:color w:val="auto"/>
          <w:sz w:val="16"/>
        </w:rPr>
        <w:t>NB: Het functieniveau is uitsluitend gebaseerd op het functieprofiel</w:t>
      </w:r>
    </w:p>
    <w:p w14:paraId="4A23A589" w14:textId="77777777" w:rsidR="00733D5E" w:rsidRDefault="00733D5E" w:rsidP="004D0AEB">
      <w:pPr>
        <w:tabs>
          <w:tab w:val="left" w:pos="1843"/>
        </w:tabs>
        <w:spacing w:line="240" w:lineRule="auto"/>
        <w:jc w:val="center"/>
        <w:rPr>
          <w:i/>
          <w:color w:val="auto"/>
          <w:sz w:val="16"/>
        </w:rPr>
      </w:pPr>
    </w:p>
    <w:p w14:paraId="549260D8" w14:textId="77777777" w:rsidR="00733D5E" w:rsidRDefault="00733D5E" w:rsidP="004D0AEB">
      <w:pPr>
        <w:tabs>
          <w:tab w:val="left" w:pos="1843"/>
        </w:tabs>
        <w:spacing w:line="240" w:lineRule="auto"/>
        <w:jc w:val="center"/>
        <w:rPr>
          <w:i/>
          <w:color w:val="auto"/>
          <w:sz w:val="16"/>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733D5E" w:rsidRPr="00BB07F0" w14:paraId="37E65C2B" w14:textId="77777777" w:rsidTr="00931549">
        <w:tc>
          <w:tcPr>
            <w:tcW w:w="4743" w:type="dxa"/>
            <w:shd w:val="clear" w:color="auto" w:fill="auto"/>
          </w:tcPr>
          <w:p w14:paraId="4A5B2C95" w14:textId="77777777" w:rsidR="00733D5E" w:rsidRPr="00BB07F0" w:rsidRDefault="00733D5E" w:rsidP="00931549">
            <w:pPr>
              <w:tabs>
                <w:tab w:val="left" w:pos="1843"/>
              </w:tabs>
              <w:spacing w:line="240" w:lineRule="auto"/>
              <w:rPr>
                <w:i/>
                <w:color w:val="auto"/>
                <w:sz w:val="16"/>
              </w:rPr>
            </w:pPr>
            <w:r w:rsidRPr="00BB07F0">
              <w:rPr>
                <w:i/>
                <w:color w:val="auto"/>
                <w:sz w:val="16"/>
              </w:rPr>
              <w:t>Handtekening leidinggevende (voor akkoord)</w:t>
            </w:r>
          </w:p>
        </w:tc>
        <w:tc>
          <w:tcPr>
            <w:tcW w:w="4744" w:type="dxa"/>
            <w:shd w:val="clear" w:color="auto" w:fill="auto"/>
          </w:tcPr>
          <w:p w14:paraId="26CA3F2D" w14:textId="77777777" w:rsidR="00733D5E" w:rsidRPr="00BB07F0" w:rsidRDefault="00733D5E" w:rsidP="00931549">
            <w:pPr>
              <w:tabs>
                <w:tab w:val="left" w:pos="1843"/>
              </w:tabs>
              <w:spacing w:line="240" w:lineRule="auto"/>
              <w:rPr>
                <w:i/>
                <w:color w:val="auto"/>
                <w:sz w:val="16"/>
              </w:rPr>
            </w:pPr>
            <w:r w:rsidRPr="00BB07F0">
              <w:rPr>
                <w:i/>
                <w:color w:val="auto"/>
                <w:sz w:val="16"/>
              </w:rPr>
              <w:t>Handtekening medewerker (voor gezien)</w:t>
            </w:r>
          </w:p>
        </w:tc>
      </w:tr>
      <w:tr w:rsidR="00733D5E" w:rsidRPr="00BB07F0" w14:paraId="71116F97" w14:textId="77777777" w:rsidTr="00931549">
        <w:tc>
          <w:tcPr>
            <w:tcW w:w="4743" w:type="dxa"/>
            <w:shd w:val="clear" w:color="auto" w:fill="auto"/>
          </w:tcPr>
          <w:p w14:paraId="1B6AA7A7" w14:textId="77777777" w:rsidR="00733D5E" w:rsidRPr="00BB07F0" w:rsidRDefault="00733D5E" w:rsidP="00931549">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c>
          <w:tcPr>
            <w:tcW w:w="4744" w:type="dxa"/>
            <w:shd w:val="clear" w:color="auto" w:fill="auto"/>
          </w:tcPr>
          <w:p w14:paraId="65AE76D3" w14:textId="77777777" w:rsidR="00733D5E" w:rsidRPr="00BB07F0" w:rsidRDefault="00733D5E" w:rsidP="00931549">
            <w:pPr>
              <w:tabs>
                <w:tab w:val="left" w:pos="1843"/>
              </w:tabs>
              <w:spacing w:line="240" w:lineRule="auto"/>
              <w:rPr>
                <w:i/>
                <w:color w:val="auto"/>
                <w:sz w:val="16"/>
              </w:rPr>
            </w:pPr>
            <w:r w:rsidRPr="00BB07F0">
              <w:rPr>
                <w:i/>
                <w:color w:val="auto"/>
                <w:sz w:val="16"/>
              </w:rPr>
              <w:t xml:space="preserve">dd. </w:t>
            </w:r>
            <w:r w:rsidRPr="00E55AAC">
              <w:rPr>
                <w:i/>
                <w:color w:val="auto"/>
                <w:sz w:val="16"/>
                <w:highlight w:val="yellow"/>
              </w:rPr>
              <w:t>(“datum”)</w:t>
            </w:r>
          </w:p>
        </w:tc>
      </w:tr>
      <w:tr w:rsidR="00733D5E" w:rsidRPr="00BB07F0" w14:paraId="3B0925AA" w14:textId="77777777" w:rsidTr="00931549">
        <w:tc>
          <w:tcPr>
            <w:tcW w:w="4743" w:type="dxa"/>
            <w:shd w:val="clear" w:color="auto" w:fill="auto"/>
          </w:tcPr>
          <w:p w14:paraId="44F2E61F" w14:textId="77777777" w:rsidR="00733D5E" w:rsidRPr="00BB07F0" w:rsidRDefault="00733D5E" w:rsidP="00931549">
            <w:pPr>
              <w:tabs>
                <w:tab w:val="left" w:pos="1843"/>
              </w:tabs>
              <w:spacing w:line="240" w:lineRule="auto"/>
              <w:rPr>
                <w:i/>
                <w:color w:val="auto"/>
                <w:sz w:val="16"/>
              </w:rPr>
            </w:pPr>
          </w:p>
          <w:p w14:paraId="35730D40" w14:textId="77777777" w:rsidR="00733D5E" w:rsidRPr="00BB07F0" w:rsidRDefault="00733D5E" w:rsidP="00931549">
            <w:pPr>
              <w:tabs>
                <w:tab w:val="left" w:pos="1843"/>
              </w:tabs>
              <w:spacing w:line="240" w:lineRule="auto"/>
              <w:rPr>
                <w:i/>
                <w:color w:val="auto"/>
                <w:sz w:val="16"/>
              </w:rPr>
            </w:pPr>
          </w:p>
          <w:p w14:paraId="19D02FDC" w14:textId="77777777" w:rsidR="00733D5E" w:rsidRPr="00BB07F0" w:rsidRDefault="00733D5E" w:rsidP="00931549">
            <w:pPr>
              <w:tabs>
                <w:tab w:val="left" w:pos="1843"/>
              </w:tabs>
              <w:spacing w:line="240" w:lineRule="auto"/>
              <w:rPr>
                <w:i/>
                <w:color w:val="auto"/>
                <w:sz w:val="16"/>
              </w:rPr>
            </w:pPr>
          </w:p>
          <w:p w14:paraId="62C8DC11" w14:textId="77777777" w:rsidR="00733D5E" w:rsidRPr="00BB07F0" w:rsidRDefault="00733D5E" w:rsidP="00931549">
            <w:pPr>
              <w:tabs>
                <w:tab w:val="left" w:pos="1843"/>
              </w:tabs>
              <w:spacing w:line="240" w:lineRule="auto"/>
              <w:rPr>
                <w:i/>
                <w:color w:val="auto"/>
                <w:sz w:val="16"/>
              </w:rPr>
            </w:pPr>
          </w:p>
        </w:tc>
        <w:tc>
          <w:tcPr>
            <w:tcW w:w="4744" w:type="dxa"/>
            <w:shd w:val="clear" w:color="auto" w:fill="auto"/>
          </w:tcPr>
          <w:p w14:paraId="4EAF6D83" w14:textId="77777777" w:rsidR="00733D5E" w:rsidRPr="00BB07F0" w:rsidRDefault="00733D5E" w:rsidP="00931549">
            <w:pPr>
              <w:tabs>
                <w:tab w:val="left" w:pos="1843"/>
              </w:tabs>
              <w:spacing w:line="240" w:lineRule="auto"/>
              <w:rPr>
                <w:i/>
                <w:color w:val="auto"/>
                <w:sz w:val="16"/>
              </w:rPr>
            </w:pPr>
          </w:p>
        </w:tc>
      </w:tr>
      <w:tr w:rsidR="00733D5E" w:rsidRPr="00BB07F0" w14:paraId="0A8AA063" w14:textId="77777777" w:rsidTr="00931549">
        <w:tc>
          <w:tcPr>
            <w:tcW w:w="4743" w:type="dxa"/>
            <w:shd w:val="clear" w:color="auto" w:fill="auto"/>
          </w:tcPr>
          <w:p w14:paraId="68F6B3E3" w14:textId="77777777" w:rsidR="00733D5E" w:rsidRPr="00BB07F0" w:rsidRDefault="00733D5E" w:rsidP="00931549">
            <w:pPr>
              <w:tabs>
                <w:tab w:val="left" w:pos="1843"/>
              </w:tabs>
              <w:spacing w:line="240" w:lineRule="auto"/>
              <w:rPr>
                <w:i/>
                <w:color w:val="auto"/>
                <w:sz w:val="16"/>
              </w:rPr>
            </w:pPr>
            <w:r w:rsidRPr="00E55AAC">
              <w:rPr>
                <w:i/>
                <w:color w:val="auto"/>
                <w:sz w:val="16"/>
                <w:highlight w:val="yellow"/>
              </w:rPr>
              <w:t>(“naam leidinggevende”)</w:t>
            </w:r>
          </w:p>
        </w:tc>
        <w:tc>
          <w:tcPr>
            <w:tcW w:w="4744" w:type="dxa"/>
            <w:shd w:val="clear" w:color="auto" w:fill="auto"/>
          </w:tcPr>
          <w:p w14:paraId="5B5FF018" w14:textId="77777777" w:rsidR="00733D5E" w:rsidRPr="00BB07F0" w:rsidRDefault="00733D5E" w:rsidP="00931549">
            <w:pPr>
              <w:tabs>
                <w:tab w:val="left" w:pos="1843"/>
              </w:tabs>
              <w:spacing w:line="240" w:lineRule="auto"/>
              <w:rPr>
                <w:i/>
                <w:color w:val="auto"/>
                <w:sz w:val="16"/>
              </w:rPr>
            </w:pPr>
            <w:r w:rsidRPr="00E55AAC">
              <w:rPr>
                <w:i/>
                <w:color w:val="auto"/>
                <w:sz w:val="16"/>
                <w:highlight w:val="yellow"/>
              </w:rPr>
              <w:t>(“naam medewerker”)</w:t>
            </w:r>
          </w:p>
        </w:tc>
      </w:tr>
    </w:tbl>
    <w:p w14:paraId="0E9A23C6" w14:textId="77777777" w:rsidR="00733D5E" w:rsidRPr="006868C3" w:rsidRDefault="00733D5E" w:rsidP="004D0AEB">
      <w:pPr>
        <w:tabs>
          <w:tab w:val="left" w:pos="1843"/>
        </w:tabs>
        <w:spacing w:line="240" w:lineRule="auto"/>
        <w:jc w:val="center"/>
        <w:rPr>
          <w:i/>
          <w:color w:val="auto"/>
          <w:sz w:val="16"/>
        </w:rPr>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4D0AEB" w:rsidRPr="000C3278" w14:paraId="166E7F00" w14:textId="77777777">
        <w:trPr>
          <w:trHeight w:val="284"/>
        </w:trPr>
        <w:tc>
          <w:tcPr>
            <w:tcW w:w="9639" w:type="dxa"/>
            <w:shd w:val="clear" w:color="auto" w:fill="B80526"/>
            <w:tcMar>
              <w:top w:w="28" w:type="dxa"/>
              <w:bottom w:w="28" w:type="dxa"/>
            </w:tcMar>
            <w:vAlign w:val="center"/>
          </w:tcPr>
          <w:p w14:paraId="5E30EFDB" w14:textId="77777777" w:rsidR="004D0AEB" w:rsidRPr="000C3278" w:rsidRDefault="004D0AEB" w:rsidP="004D0AEB">
            <w:pPr>
              <w:pageBreakBefore/>
              <w:spacing w:line="240" w:lineRule="auto"/>
              <w:rPr>
                <w:b/>
                <w:color w:val="FFFFFF"/>
                <w:sz w:val="18"/>
                <w:lang w:bidi="x-none"/>
              </w:rPr>
            </w:pPr>
            <w:r w:rsidRPr="000C3278">
              <w:rPr>
                <w:i/>
                <w:sz w:val="18"/>
              </w:rPr>
              <w:lastRenderedPageBreak/>
              <w:br w:type="page"/>
            </w:r>
            <w:r w:rsidRPr="000C3278">
              <w:rPr>
                <w:i/>
                <w:sz w:val="18"/>
              </w:rPr>
              <w:br w:type="page"/>
            </w:r>
            <w:r w:rsidRPr="000C3278">
              <w:rPr>
                <w:i/>
                <w:sz w:val="18"/>
              </w:rPr>
              <w:br w:type="page"/>
            </w:r>
            <w:r w:rsidRPr="000C3278">
              <w:rPr>
                <w:b/>
                <w:color w:val="FFFFFF"/>
                <w:sz w:val="18"/>
                <w:lang w:bidi="x-none"/>
              </w:rPr>
              <w:t>COMPETENTIEPROFIEL</w:t>
            </w:r>
          </w:p>
        </w:tc>
      </w:tr>
      <w:tr w:rsidR="004D0AEB" w:rsidRPr="00371437" w14:paraId="22EB69C8" w14:textId="77777777">
        <w:tc>
          <w:tcPr>
            <w:tcW w:w="9639" w:type="dxa"/>
          </w:tcPr>
          <w:p w14:paraId="280ADFB2" w14:textId="77777777" w:rsidR="004D0AEB" w:rsidRPr="006868C3" w:rsidRDefault="004D0AEB" w:rsidP="004D0AEB">
            <w:pPr>
              <w:spacing w:before="60" w:after="60" w:line="240" w:lineRule="auto"/>
              <w:rPr>
                <w:b/>
                <w:i/>
                <w:color w:val="B80526"/>
                <w:sz w:val="16"/>
                <w:lang w:bidi="x-none"/>
              </w:rPr>
            </w:pPr>
            <w:r w:rsidRPr="006868C3">
              <w:rPr>
                <w:b/>
                <w:i/>
                <w:color w:val="B80526"/>
                <w:sz w:val="16"/>
                <w:lang w:bidi="x-none"/>
              </w:rPr>
              <w:t>Kennis en betekenisvolle ervaring:</w:t>
            </w:r>
          </w:p>
          <w:p w14:paraId="44346816"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Kennis (theori</w:t>
            </w:r>
            <w:r>
              <w:rPr>
                <w:color w:val="auto"/>
                <w:sz w:val="16"/>
              </w:rPr>
              <w:t>e en praktijk) van kwaliteit-, Arbo- en milieuzorg</w:t>
            </w:r>
            <w:r w:rsidRPr="006868C3">
              <w:rPr>
                <w:color w:val="auto"/>
                <w:sz w:val="16"/>
              </w:rPr>
              <w:t xml:space="preserve">systemen, </w:t>
            </w:r>
            <w:r>
              <w:rPr>
                <w:color w:val="auto"/>
                <w:sz w:val="16"/>
              </w:rPr>
              <w:t>-</w:t>
            </w:r>
            <w:r w:rsidRPr="006868C3">
              <w:rPr>
                <w:color w:val="auto"/>
                <w:sz w:val="16"/>
              </w:rPr>
              <w:t xml:space="preserve">methoden en </w:t>
            </w:r>
            <w:r>
              <w:rPr>
                <w:color w:val="auto"/>
                <w:sz w:val="16"/>
              </w:rPr>
              <w:t>–technieken.</w:t>
            </w:r>
          </w:p>
          <w:p w14:paraId="2989E537" w14:textId="77777777" w:rsidR="004D0AEB" w:rsidRPr="006868C3" w:rsidRDefault="004D0AEB" w:rsidP="004D0AEB">
            <w:pPr>
              <w:spacing w:line="240" w:lineRule="auto"/>
              <w:ind w:left="284" w:hanging="284"/>
              <w:rPr>
                <w:color w:val="auto"/>
                <w:sz w:val="16"/>
              </w:rPr>
            </w:pPr>
            <w:r w:rsidRPr="006868C3">
              <w:rPr>
                <w:color w:val="auto"/>
                <w:sz w:val="16"/>
              </w:rPr>
              <w:t>-</w:t>
            </w:r>
            <w:r w:rsidRPr="006868C3">
              <w:rPr>
                <w:color w:val="auto"/>
                <w:sz w:val="16"/>
              </w:rPr>
              <w:tab/>
              <w:t>(</w:t>
            </w:r>
            <w:r>
              <w:rPr>
                <w:color w:val="auto"/>
                <w:sz w:val="16"/>
              </w:rPr>
              <w:t>P</w:t>
            </w:r>
            <w:r w:rsidRPr="006868C3">
              <w:rPr>
                <w:color w:val="auto"/>
                <w:sz w:val="16"/>
              </w:rPr>
              <w:t xml:space="preserve">raktisch) inzicht in ontwikkelingen t.a.v. de wet- en regelgeving </w:t>
            </w:r>
            <w:r>
              <w:rPr>
                <w:color w:val="auto"/>
                <w:sz w:val="16"/>
              </w:rPr>
              <w:t>in de voedingsmiddelenindustrie.</w:t>
            </w:r>
          </w:p>
          <w:p w14:paraId="2A2B44ED" w14:textId="77777777" w:rsidR="004D0AEB" w:rsidRDefault="004D0AEB" w:rsidP="004D0AEB">
            <w:pPr>
              <w:spacing w:line="240" w:lineRule="auto"/>
              <w:ind w:left="284" w:hanging="284"/>
              <w:rPr>
                <w:color w:val="auto"/>
                <w:sz w:val="16"/>
              </w:rPr>
            </w:pPr>
            <w:r>
              <w:rPr>
                <w:color w:val="auto"/>
                <w:sz w:val="16"/>
              </w:rPr>
              <w:t>-</w:t>
            </w:r>
            <w:r>
              <w:rPr>
                <w:color w:val="auto"/>
                <w:sz w:val="16"/>
              </w:rPr>
              <w:tab/>
              <w:t>E</w:t>
            </w:r>
            <w:r w:rsidRPr="006868C3">
              <w:rPr>
                <w:color w:val="auto"/>
                <w:sz w:val="16"/>
              </w:rPr>
              <w:t>rvaring met normen en richtlijnen.</w:t>
            </w:r>
          </w:p>
          <w:p w14:paraId="28D8481E" w14:textId="0C53604C" w:rsidR="001C0E76" w:rsidRPr="006868C3" w:rsidRDefault="001C0E76" w:rsidP="004D0AEB">
            <w:pPr>
              <w:spacing w:line="240" w:lineRule="auto"/>
              <w:ind w:left="284" w:hanging="284"/>
              <w:rPr>
                <w:color w:val="auto"/>
                <w:sz w:val="16"/>
              </w:rPr>
            </w:pPr>
            <w:r w:rsidRPr="00043D60">
              <w:rPr>
                <w:color w:val="auto"/>
                <w:sz w:val="16"/>
                <w:highlight w:val="yellow"/>
              </w:rPr>
              <w:t>-</w:t>
            </w:r>
            <w:r w:rsidRPr="00043D60">
              <w:rPr>
                <w:color w:val="auto"/>
                <w:sz w:val="16"/>
                <w:highlight w:val="yellow"/>
              </w:rPr>
              <w:tab/>
            </w:r>
            <w:proofErr w:type="spellStart"/>
            <w:r w:rsidRPr="00043D60">
              <w:rPr>
                <w:color w:val="auto"/>
                <w:sz w:val="16"/>
                <w:highlight w:val="yellow"/>
              </w:rPr>
              <w:t>Xxx</w:t>
            </w:r>
            <w:proofErr w:type="spellEnd"/>
            <w:r w:rsidRPr="00043D60">
              <w:rPr>
                <w:color w:val="auto"/>
                <w:sz w:val="16"/>
                <w:highlight w:val="yellow"/>
              </w:rPr>
              <w:t>.</w:t>
            </w:r>
          </w:p>
          <w:p w14:paraId="58FFF8AF" w14:textId="77777777" w:rsidR="004D0AEB" w:rsidRPr="006868C3" w:rsidRDefault="004D0AEB" w:rsidP="004D0AEB">
            <w:pPr>
              <w:pBdr>
                <w:bottom w:val="single" w:sz="4" w:space="1" w:color="auto"/>
              </w:pBdr>
              <w:tabs>
                <w:tab w:val="left" w:pos="860"/>
              </w:tabs>
              <w:spacing w:line="240" w:lineRule="auto"/>
              <w:ind w:left="-142" w:right="-108"/>
              <w:rPr>
                <w:color w:val="auto"/>
                <w:sz w:val="16"/>
                <w:lang w:bidi="x-none"/>
              </w:rPr>
            </w:pPr>
          </w:p>
          <w:p w14:paraId="6EF44171" w14:textId="77777777" w:rsidR="004D0AEB" w:rsidRPr="000C3278" w:rsidRDefault="004D0AEB" w:rsidP="004D0AEB">
            <w:pPr>
              <w:spacing w:before="60" w:after="60" w:line="240" w:lineRule="auto"/>
              <w:rPr>
                <w:b/>
                <w:i/>
                <w:color w:val="B80526"/>
                <w:sz w:val="16"/>
                <w:lang w:bidi="x-none"/>
              </w:rPr>
            </w:pPr>
            <w:r w:rsidRPr="000C3278">
              <w:rPr>
                <w:b/>
                <w:i/>
                <w:color w:val="B80526"/>
                <w:sz w:val="16"/>
                <w:lang w:bidi="x-none"/>
              </w:rPr>
              <w:t>Competenties / gedragsvoorbeelden</w:t>
            </w:r>
          </w:p>
          <w:p w14:paraId="2B7F6D29" w14:textId="77777777" w:rsidR="004D0AEB" w:rsidRPr="006868C3" w:rsidRDefault="004D0AEB" w:rsidP="004D0AEB">
            <w:pPr>
              <w:spacing w:line="240" w:lineRule="auto"/>
              <w:rPr>
                <w:b/>
                <w:i/>
                <w:color w:val="auto"/>
                <w:sz w:val="16"/>
                <w:lang w:bidi="x-none"/>
              </w:rPr>
            </w:pPr>
          </w:p>
          <w:p w14:paraId="528B80F4" w14:textId="7CAD9730" w:rsidR="004D0AEB" w:rsidRPr="008D2E58" w:rsidRDefault="004D0AEB" w:rsidP="008D2E58">
            <w:pPr>
              <w:spacing w:before="60" w:after="60" w:line="240" w:lineRule="auto"/>
              <w:rPr>
                <w:i/>
                <w:color w:val="auto"/>
                <w:sz w:val="16"/>
                <w:szCs w:val="16"/>
                <w:u w:val="dotted"/>
              </w:rPr>
            </w:pPr>
            <w:r w:rsidRPr="006868C3">
              <w:rPr>
                <w:color w:val="auto"/>
                <w:sz w:val="16"/>
                <w:lang w:bidi="x-none"/>
              </w:rPr>
              <w:t>Genoemde competenties en gedragsvoorbeelden zijn suggesties voor gewenst gedrag voor een adequate uitoefening van de functie.</w:t>
            </w:r>
            <w:r w:rsidR="00533EF4">
              <w:rPr>
                <w:color w:val="auto"/>
                <w:sz w:val="16"/>
                <w:lang w:bidi="x-none"/>
              </w:rPr>
              <w:t xml:space="preserve"> </w:t>
            </w:r>
            <w:r w:rsidR="00533EF4" w:rsidRPr="008D2E58">
              <w:rPr>
                <w:i/>
                <w:color w:val="auto"/>
                <w:sz w:val="16"/>
                <w:szCs w:val="16"/>
                <w:u w:val="dotted"/>
              </w:rPr>
              <w:t>De volledige lijst van competenties is tevens in een word-format beschikbaar. Wij adviseren in totaal maximaal vijf competenties te activeren per functie.</w:t>
            </w:r>
          </w:p>
          <w:p w14:paraId="4CDF0049" w14:textId="77777777" w:rsidR="004D0AEB" w:rsidRPr="008D2E58" w:rsidRDefault="004D0AEB" w:rsidP="008D2E58">
            <w:pPr>
              <w:spacing w:before="60" w:after="60" w:line="240" w:lineRule="auto"/>
              <w:rPr>
                <w:i/>
                <w:color w:val="auto"/>
                <w:sz w:val="16"/>
                <w:szCs w:val="16"/>
                <w:u w:val="dotted"/>
              </w:rPr>
            </w:pPr>
          </w:p>
          <w:p w14:paraId="221ABCB9" w14:textId="77777777" w:rsidR="004D0AEB" w:rsidRPr="006868C3" w:rsidRDefault="004D0AEB" w:rsidP="004D0AEB">
            <w:pPr>
              <w:spacing w:line="240" w:lineRule="auto"/>
              <w:ind w:left="192" w:hanging="192"/>
              <w:rPr>
                <w:color w:val="auto"/>
                <w:sz w:val="16"/>
              </w:rPr>
            </w:pPr>
            <w:r w:rsidRPr="006868C3">
              <w:rPr>
                <w:i/>
                <w:color w:val="auto"/>
                <w:sz w:val="16"/>
              </w:rPr>
              <w:t>Analyseren (5):</w:t>
            </w:r>
          </w:p>
          <w:p w14:paraId="76C6D4A1"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herkent complexe vraagstukken en problemen en bekijkt deze eventueel op afstand;</w:t>
            </w:r>
          </w:p>
          <w:p w14:paraId="44D81302"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zoekt gericht informatie op een breed terrein, integreert nieuwe met bestaande informatie en legt verbanden;</w:t>
            </w:r>
          </w:p>
          <w:p w14:paraId="305E0A92"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deelt problemen en vraagstukken op in onderdelen, benoemt structuren en onderbouwt conclusies met argumenten.</w:t>
            </w:r>
          </w:p>
          <w:p w14:paraId="22C84A86" w14:textId="77777777" w:rsidR="004D0AEB" w:rsidRPr="006868C3" w:rsidRDefault="004D0AEB" w:rsidP="004D0AEB">
            <w:pPr>
              <w:spacing w:line="240" w:lineRule="auto"/>
              <w:ind w:left="222" w:hanging="222"/>
              <w:rPr>
                <w:color w:val="auto"/>
                <w:sz w:val="16"/>
              </w:rPr>
            </w:pPr>
          </w:p>
          <w:p w14:paraId="78DFB518" w14:textId="77777777" w:rsidR="004D0AEB" w:rsidRPr="006868C3" w:rsidRDefault="004D0AEB" w:rsidP="004D0AEB">
            <w:pPr>
              <w:spacing w:line="240" w:lineRule="auto"/>
              <w:rPr>
                <w:i/>
                <w:color w:val="auto"/>
                <w:sz w:val="16"/>
              </w:rPr>
            </w:pPr>
            <w:r w:rsidRPr="006868C3">
              <w:rPr>
                <w:i/>
                <w:color w:val="auto"/>
                <w:sz w:val="16"/>
              </w:rPr>
              <w:t>Beslissen en activiteiten initiëren (5):</w:t>
            </w:r>
          </w:p>
          <w:p w14:paraId="39333F52"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neemt op basis van complexe en onvolledige informatie besluiten die implicaties hebben voor de organisatie/het organisatie</w:t>
            </w:r>
            <w:r>
              <w:rPr>
                <w:color w:val="auto"/>
                <w:sz w:val="16"/>
              </w:rPr>
              <w:softHyphen/>
            </w:r>
            <w:r w:rsidRPr="006868C3">
              <w:rPr>
                <w:color w:val="auto"/>
                <w:sz w:val="16"/>
              </w:rPr>
              <w:t>onderdeel;</w:t>
            </w:r>
          </w:p>
          <w:p w14:paraId="7E111250"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betrekt anderen bij de besluitvorming en vraagt terugkoppeling;</w:t>
            </w:r>
          </w:p>
          <w:p w14:paraId="6FF88BFC"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neemt het voortouw in het opstarten van activiteiten.</w:t>
            </w:r>
          </w:p>
          <w:p w14:paraId="2D1F2561" w14:textId="77777777" w:rsidR="004D0AEB" w:rsidRPr="006868C3" w:rsidRDefault="004D0AEB" w:rsidP="004D0AEB">
            <w:pPr>
              <w:spacing w:line="240" w:lineRule="auto"/>
              <w:ind w:left="222" w:hanging="222"/>
              <w:rPr>
                <w:color w:val="auto"/>
                <w:sz w:val="16"/>
              </w:rPr>
            </w:pPr>
          </w:p>
          <w:p w14:paraId="1EE9C432" w14:textId="77777777" w:rsidR="004D0AEB" w:rsidRPr="006868C3" w:rsidRDefault="004D0AEB" w:rsidP="004D0AEB">
            <w:pPr>
              <w:spacing w:line="240" w:lineRule="auto"/>
              <w:rPr>
                <w:color w:val="auto"/>
                <w:sz w:val="16"/>
              </w:rPr>
            </w:pPr>
            <w:r w:rsidRPr="006868C3">
              <w:rPr>
                <w:i/>
                <w:color w:val="auto"/>
                <w:sz w:val="16"/>
              </w:rPr>
              <w:t>Instructies en procedures opvolgen (5):</w:t>
            </w:r>
          </w:p>
          <w:p w14:paraId="0918705C"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brengt structuur aan in de werkzaamheden van zichzelf en anderen;</w:t>
            </w:r>
          </w:p>
          <w:p w14:paraId="099B23C3"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schat het effect van het (niet) nakomen van regels en procedures in en spreekt anderen daarop aan;</w:t>
            </w:r>
          </w:p>
          <w:p w14:paraId="1FB79502"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werkt nauwgezet en geordend, ook onder druk van meerdere belangen.</w:t>
            </w:r>
          </w:p>
          <w:p w14:paraId="60DC24CC" w14:textId="77777777" w:rsidR="004D0AEB" w:rsidRPr="006868C3" w:rsidRDefault="004D0AEB" w:rsidP="004D0AEB">
            <w:pPr>
              <w:spacing w:line="240" w:lineRule="auto"/>
              <w:ind w:left="222" w:hanging="222"/>
              <w:rPr>
                <w:color w:val="auto"/>
                <w:sz w:val="16"/>
              </w:rPr>
            </w:pPr>
          </w:p>
          <w:p w14:paraId="787C935A" w14:textId="77777777" w:rsidR="004D0AEB" w:rsidRPr="006868C3" w:rsidRDefault="004D0AEB" w:rsidP="004D0AEB">
            <w:pPr>
              <w:spacing w:line="240" w:lineRule="auto"/>
              <w:ind w:left="222" w:hanging="222"/>
              <w:rPr>
                <w:color w:val="auto"/>
                <w:sz w:val="16"/>
              </w:rPr>
            </w:pPr>
            <w:r w:rsidRPr="006868C3">
              <w:rPr>
                <w:i/>
                <w:color w:val="auto"/>
                <w:sz w:val="16"/>
              </w:rPr>
              <w:t>Kwaliteit leveren (5):</w:t>
            </w:r>
          </w:p>
          <w:p w14:paraId="5E2DDD74"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grijpt in als de geëiste kwaliteit niet in orde is;</w:t>
            </w:r>
          </w:p>
          <w:p w14:paraId="20958B6D"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vraagt feedback met betrekking tot de kwaliteit van het door hem geleverde werk;</w:t>
            </w:r>
          </w:p>
          <w:p w14:paraId="241297BC"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voelt zich mede verantwoordelijk voor de kwaliteit van de producten en diensten van de organisatie;</w:t>
            </w:r>
          </w:p>
          <w:p w14:paraId="7853D78B"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streeft voortdurend naar kwaliteitsverbetering van producten en diensten.</w:t>
            </w:r>
          </w:p>
          <w:p w14:paraId="4380DDF1" w14:textId="77777777" w:rsidR="004D0AEB" w:rsidRPr="006868C3" w:rsidRDefault="004D0AEB" w:rsidP="004D0AEB">
            <w:pPr>
              <w:spacing w:line="240" w:lineRule="auto"/>
              <w:ind w:left="222" w:hanging="222"/>
              <w:rPr>
                <w:color w:val="auto"/>
                <w:sz w:val="16"/>
              </w:rPr>
            </w:pPr>
          </w:p>
          <w:p w14:paraId="41CF3680" w14:textId="77777777" w:rsidR="004D0AEB" w:rsidRPr="006868C3" w:rsidRDefault="004D0AEB" w:rsidP="004D0AEB">
            <w:pPr>
              <w:spacing w:line="240" w:lineRule="auto"/>
              <w:rPr>
                <w:color w:val="auto"/>
                <w:sz w:val="16"/>
              </w:rPr>
            </w:pPr>
            <w:r w:rsidRPr="006868C3">
              <w:rPr>
                <w:i/>
                <w:color w:val="auto"/>
                <w:sz w:val="16"/>
              </w:rPr>
              <w:t>Met druk en tegenslag omgaan (5):</w:t>
            </w:r>
          </w:p>
          <w:p w14:paraId="456A9F12"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blijft kalm en beheerst in conflictsituaties, waarbij grote belangen voor het eigen onderdeel in het spel zijn;</w:t>
            </w:r>
          </w:p>
          <w:p w14:paraId="266555D3"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blijft onder druk oog hebben voor de consequenties van eigen ideeën en standpunten voor het grotere geheel;</w:t>
            </w:r>
          </w:p>
          <w:p w14:paraId="189A42CA"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is in staat in een belangenconflict feiten van meningen en personen te scheiden (blijft op de bal spelen);</w:t>
            </w:r>
          </w:p>
          <w:p w14:paraId="71010FA1"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blijft effectief in spanningssituaties waarbij de eigen positie afhankelijk is van de uitkomst.</w:t>
            </w:r>
          </w:p>
          <w:p w14:paraId="50C181EF" w14:textId="77777777" w:rsidR="004D0AEB" w:rsidRPr="006868C3" w:rsidRDefault="004D0AEB" w:rsidP="004D0AEB">
            <w:pPr>
              <w:spacing w:line="240" w:lineRule="auto"/>
              <w:ind w:left="222" w:hanging="222"/>
              <w:rPr>
                <w:color w:val="auto"/>
                <w:sz w:val="16"/>
              </w:rPr>
            </w:pPr>
          </w:p>
          <w:p w14:paraId="2AA27DC6" w14:textId="77777777" w:rsidR="004D0AEB" w:rsidRPr="006868C3" w:rsidRDefault="004D0AEB" w:rsidP="004D0AEB">
            <w:pPr>
              <w:spacing w:line="240" w:lineRule="auto"/>
              <w:rPr>
                <w:color w:val="auto"/>
                <w:sz w:val="16"/>
              </w:rPr>
            </w:pPr>
            <w:r w:rsidRPr="006868C3">
              <w:rPr>
                <w:i/>
                <w:color w:val="auto"/>
                <w:sz w:val="16"/>
              </w:rPr>
              <w:t>Overtuigen en beïnvloeden (5):</w:t>
            </w:r>
          </w:p>
          <w:p w14:paraId="36BFE780" w14:textId="77777777" w:rsidR="004D0AEB" w:rsidRPr="006868C3" w:rsidRDefault="004D0AEB" w:rsidP="004D0AEB">
            <w:pPr>
              <w:spacing w:line="240" w:lineRule="auto"/>
              <w:ind w:left="222" w:hanging="222"/>
              <w:rPr>
                <w:color w:val="auto"/>
                <w:sz w:val="16"/>
              </w:rPr>
            </w:pPr>
            <w:r w:rsidRPr="006868C3">
              <w:rPr>
                <w:color w:val="auto"/>
                <w:sz w:val="16"/>
              </w:rPr>
              <w:t>-</w:t>
            </w:r>
            <w:r w:rsidRPr="006868C3">
              <w:rPr>
                <w:color w:val="auto"/>
                <w:sz w:val="16"/>
              </w:rPr>
              <w:tab/>
              <w:t xml:space="preserve">past afhankelijk van de situatie de </w:t>
            </w:r>
            <w:proofErr w:type="spellStart"/>
            <w:r w:rsidRPr="006868C3">
              <w:rPr>
                <w:color w:val="auto"/>
                <w:sz w:val="16"/>
              </w:rPr>
              <w:t>invloedsstijl</w:t>
            </w:r>
            <w:proofErr w:type="spellEnd"/>
            <w:r w:rsidRPr="006868C3">
              <w:rPr>
                <w:color w:val="auto"/>
                <w:sz w:val="16"/>
              </w:rPr>
              <w:t xml:space="preserve"> zonder moeite aan;</w:t>
            </w:r>
          </w:p>
          <w:p w14:paraId="7B20F9C8" w14:textId="77777777" w:rsidR="004D0AEB" w:rsidRDefault="004D0AEB" w:rsidP="004D0AEB">
            <w:pPr>
              <w:spacing w:line="240" w:lineRule="auto"/>
              <w:ind w:left="222" w:hanging="222"/>
              <w:rPr>
                <w:color w:val="auto"/>
                <w:sz w:val="16"/>
              </w:rPr>
            </w:pPr>
            <w:r w:rsidRPr="006868C3">
              <w:rPr>
                <w:color w:val="auto"/>
                <w:sz w:val="16"/>
              </w:rPr>
              <w:t>-</w:t>
            </w:r>
            <w:r w:rsidRPr="006868C3">
              <w:rPr>
                <w:color w:val="auto"/>
                <w:sz w:val="16"/>
              </w:rPr>
              <w:tab/>
              <w:t>speelt in op onderliggende emoties, belangen, normen en waarden door het selectieve gebruik van argumenten.</w:t>
            </w:r>
          </w:p>
          <w:p w14:paraId="75A1FC54" w14:textId="77777777" w:rsidR="001C0E76" w:rsidRDefault="001C0E76" w:rsidP="004D0AEB">
            <w:pPr>
              <w:spacing w:line="240" w:lineRule="auto"/>
              <w:ind w:left="222" w:hanging="222"/>
              <w:rPr>
                <w:color w:val="auto"/>
                <w:sz w:val="16"/>
              </w:rPr>
            </w:pPr>
          </w:p>
          <w:p w14:paraId="625A0F9C" w14:textId="3415BF7F" w:rsidR="001C0E76" w:rsidRPr="001C0E76" w:rsidRDefault="001C0E76" w:rsidP="004D0AEB">
            <w:pPr>
              <w:spacing w:line="240" w:lineRule="auto"/>
              <w:ind w:left="222" w:hanging="222"/>
              <w:rPr>
                <w:i/>
                <w:color w:val="auto"/>
                <w:sz w:val="16"/>
              </w:rPr>
            </w:pPr>
            <w:proofErr w:type="spellStart"/>
            <w:r w:rsidRPr="001C0E76">
              <w:rPr>
                <w:i/>
                <w:color w:val="auto"/>
                <w:sz w:val="16"/>
                <w:highlight w:val="yellow"/>
              </w:rPr>
              <w:t>Xxx</w:t>
            </w:r>
            <w:proofErr w:type="spellEnd"/>
          </w:p>
          <w:p w14:paraId="3B1B5728" w14:textId="77777777" w:rsidR="004D0AEB" w:rsidRPr="007B5534" w:rsidRDefault="004D0AEB" w:rsidP="004D0AEB">
            <w:pPr>
              <w:spacing w:line="240" w:lineRule="auto"/>
              <w:ind w:left="222" w:hanging="222"/>
              <w:rPr>
                <w:sz w:val="16"/>
                <w:lang w:bidi="x-none"/>
              </w:rPr>
            </w:pPr>
          </w:p>
        </w:tc>
      </w:tr>
    </w:tbl>
    <w:p w14:paraId="3C45E5BD" w14:textId="77777777" w:rsidR="004D0AEB" w:rsidRPr="006868C3" w:rsidRDefault="004D0AEB" w:rsidP="004D0AEB">
      <w:pPr>
        <w:tabs>
          <w:tab w:val="left" w:pos="1843"/>
        </w:tabs>
        <w:spacing w:line="240" w:lineRule="auto"/>
        <w:jc w:val="center"/>
        <w:rPr>
          <w:i/>
          <w:color w:val="auto"/>
          <w:sz w:val="16"/>
        </w:rPr>
      </w:pPr>
    </w:p>
    <w:sectPr w:rsidR="004D0AEB" w:rsidRPr="006868C3" w:rsidSect="004D0AEB">
      <w:headerReference w:type="default" r:id="rId7"/>
      <w:footerReference w:type="default" r:id="rId8"/>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968C0" w14:textId="77777777" w:rsidR="007A795D" w:rsidRDefault="007A795D" w:rsidP="001073D2">
      <w:pPr>
        <w:spacing w:line="240" w:lineRule="auto"/>
      </w:pPr>
      <w:r>
        <w:separator/>
      </w:r>
    </w:p>
  </w:endnote>
  <w:endnote w:type="continuationSeparator" w:id="0">
    <w:p w14:paraId="7C0D74FE" w14:textId="77777777" w:rsidR="007A795D" w:rsidRDefault="007A795D"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3A7F1" w14:textId="4235E67E" w:rsidR="004D0AEB" w:rsidRPr="006868C3" w:rsidRDefault="001C0E76" w:rsidP="004D0AEB">
    <w:pPr>
      <w:pStyle w:val="Voettekst"/>
      <w:tabs>
        <w:tab w:val="clear" w:pos="4153"/>
        <w:tab w:val="clear" w:pos="8306"/>
        <w:tab w:val="right" w:pos="9639"/>
        <w:tab w:val="right" w:pos="15026"/>
      </w:tabs>
      <w:ind w:right="-434"/>
      <w:jc w:val="left"/>
      <w:rPr>
        <w:b/>
        <w:color w:val="auto"/>
        <w:sz w:val="16"/>
      </w:rPr>
    </w:pPr>
    <w:r>
      <w:rPr>
        <w:rStyle w:val="Paginanummer"/>
        <w:color w:val="auto"/>
      </w:rPr>
      <w:tab/>
    </w:r>
    <w:r w:rsidR="004D0AEB" w:rsidRPr="006868C3">
      <w:rPr>
        <w:rStyle w:val="Paginanummer"/>
        <w:color w:val="auto"/>
      </w:rPr>
      <w:fldChar w:fldCharType="begin"/>
    </w:r>
    <w:r w:rsidR="004D0AEB" w:rsidRPr="006868C3">
      <w:rPr>
        <w:rStyle w:val="Paginanummer"/>
        <w:color w:val="auto"/>
      </w:rPr>
      <w:instrText xml:space="preserve"> PAGE </w:instrText>
    </w:r>
    <w:r w:rsidR="004D0AEB" w:rsidRPr="006868C3">
      <w:rPr>
        <w:rStyle w:val="Paginanummer"/>
        <w:color w:val="auto"/>
      </w:rPr>
      <w:fldChar w:fldCharType="separate"/>
    </w:r>
    <w:r w:rsidR="00B0151F">
      <w:rPr>
        <w:rStyle w:val="Paginanummer"/>
        <w:noProof/>
        <w:color w:val="auto"/>
      </w:rPr>
      <w:t>3</w:t>
    </w:r>
    <w:r w:rsidR="004D0AEB" w:rsidRPr="006868C3">
      <w:rPr>
        <w:rStyle w:val="Paginanummer"/>
        <w:color w:val="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B5375" w14:textId="77777777" w:rsidR="007A795D" w:rsidRDefault="007A795D" w:rsidP="001073D2">
      <w:pPr>
        <w:spacing w:line="240" w:lineRule="auto"/>
      </w:pPr>
      <w:r>
        <w:separator/>
      </w:r>
    </w:p>
  </w:footnote>
  <w:footnote w:type="continuationSeparator" w:id="0">
    <w:p w14:paraId="10ED0907" w14:textId="77777777" w:rsidR="007A795D" w:rsidRDefault="007A795D" w:rsidP="001073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7031B" w14:textId="77777777" w:rsidR="004D0AEB" w:rsidRPr="006868C3" w:rsidRDefault="00BD4C7D" w:rsidP="004D0AEB">
    <w:pPr>
      <w:pStyle w:val="Koptekst"/>
      <w:tabs>
        <w:tab w:val="clear" w:pos="4153"/>
        <w:tab w:val="clear" w:pos="8306"/>
        <w:tab w:val="center" w:pos="5245"/>
        <w:tab w:val="right" w:pos="9639"/>
      </w:tabs>
      <w:ind w:right="-292"/>
      <w:jc w:val="left"/>
      <w:rPr>
        <w:color w:val="auto"/>
      </w:rPr>
    </w:pPr>
    <w:r w:rsidRPr="004238C4">
      <w:rPr>
        <w:color w:val="auto"/>
        <w:highlight w:val="yellow"/>
      </w:rPr>
      <w:t>“Bedrijfsnaam”/”Afdeling”</w:t>
    </w:r>
    <w:r w:rsidR="004D0AEB" w:rsidRPr="006868C3">
      <w:rPr>
        <w:color w:val="auto"/>
      </w:rPr>
      <w:tab/>
      <w:t>KAM specialist</w:t>
    </w:r>
    <w:r w:rsidR="004D0AEB" w:rsidRPr="006868C3">
      <w:rPr>
        <w:color w:val="auto"/>
        <w:lang w:eastAsia="nl-NL"/>
      </w:rPr>
      <w:tab/>
      <w:t xml:space="preserve">Functienummer: </w:t>
    </w:r>
    <w:r w:rsidRPr="00A12AF9">
      <w:rPr>
        <w:color w:val="auto"/>
        <w:highlight w:val="yellow"/>
        <w:lang w:eastAsia="nl-NL"/>
      </w:rPr>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3FFA"/>
    <w:rsid w:val="00146AB0"/>
    <w:rsid w:val="001C0E76"/>
    <w:rsid w:val="004D0AEB"/>
    <w:rsid w:val="00533EF4"/>
    <w:rsid w:val="006C6152"/>
    <w:rsid w:val="00733D5E"/>
    <w:rsid w:val="007A795D"/>
    <w:rsid w:val="00836693"/>
    <w:rsid w:val="008D2E58"/>
    <w:rsid w:val="00A12AF9"/>
    <w:rsid w:val="00B0151F"/>
    <w:rsid w:val="00B63270"/>
    <w:rsid w:val="00BD4C7D"/>
    <w:rsid w:val="00D05D36"/>
    <w:rsid w:val="00EE7F2B"/>
    <w:rsid w:val="00F45BD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A874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4</TotalTime>
  <Pages>3</Pages>
  <Words>1154</Words>
  <Characters>6347</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12</cp:revision>
  <cp:lastPrinted>2011-08-04T13:06:00Z</cp:lastPrinted>
  <dcterms:created xsi:type="dcterms:W3CDTF">2012-10-19T07:16:00Z</dcterms:created>
  <dcterms:modified xsi:type="dcterms:W3CDTF">2012-10-22T07:27:00Z</dcterms:modified>
</cp:coreProperties>
</file>